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ahoma" w:cs="Tahoma" w:eastAsia="Tahoma" w:hAnsi="Tahoma"/>
          <w:color w:val="44546a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44546a"/>
          <w:sz w:val="30"/>
          <w:szCs w:val="30"/>
          <w:rtl w:val="0"/>
        </w:rPr>
        <w:t xml:space="preserve">2</w:t>
      </w:r>
      <w:r w:rsidDel="00000000" w:rsidR="00000000" w:rsidRPr="00000000">
        <w:rPr>
          <w:rFonts w:ascii="Tahoma" w:cs="Tahoma" w:eastAsia="Tahoma" w:hAnsi="Tahoma"/>
          <w:color w:val="44546a"/>
          <w:sz w:val="30"/>
          <w:szCs w:val="30"/>
          <w:rtl w:val="0"/>
        </w:rPr>
        <w:t xml:space="preserve">017 Calendar Template</w:t>
        <w:br w:type="textWrapping"/>
      </w:r>
      <w:r w:rsidDel="00000000" w:rsidR="00000000" w:rsidRPr="00000000">
        <w:rPr>
          <w:rFonts w:ascii="Tahoma" w:cs="Tahoma" w:eastAsia="Tahoma" w:hAnsi="Tahoma"/>
          <w:color w:val="4672a8"/>
          <w:sz w:val="18"/>
          <w:szCs w:val="18"/>
          <w:rtl w:val="0"/>
        </w:rPr>
        <w:t xml:space="preserve">This Calendar template is blank and fully editable.  Courtesy of WinCalendar.com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5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December</w:t>
              </w:r>
            </w:hyperlink>
            <w:hyperlink r:id="rId6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January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February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194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Holiday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Holiday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AC-Area of par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allelogram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OL- 1-Step Task -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‘What do you call Laughter”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INC-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 Intro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 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Set It Up Part1/2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AC-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Starter - Parallelogram Task/Ringer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-Area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 of triangles/trap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ezoid/kite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OL- Intro to  Inequ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alities- “When is it Equal Not Equal” #1-7,8-14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INC-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ADD/Sub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AC- area of trapezoid/kite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OL-Writing and Graphing Inequalities-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“When is it Not Equal” #15-23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Quiz-Equations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bookmarkStart w:colFirst="0" w:colLast="0" w:name="_5cwhkdpgv6ob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  <w:rtl w:val="0"/>
              </w:rPr>
              <w:t xml:space="preserve">INC-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 ADD/Sub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 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bookmarkStart w:colFirst="0" w:colLast="0" w:name="_gjdgxs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Homework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CW-Parallelogram worksheet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 “What do you call Laughter” worksheet, pp. 547-548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Book Pages - 447, 457, 473, and 483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Grades-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Parallelogram 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OL/INC - HW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4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Area of Irregular Figure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Solving and graphing 1-Step Inequalities- Word Problems and Solutions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ADD/Sub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 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Advisory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Quiz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Solving and graphing 1-Step Inequalities- Word Problems and Solutions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INC-Mult/Div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- 1. Decompose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2. Volume of Rectangular Prism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Solving 1-Step Inequalities- Solutions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INC-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Mul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t/Div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1-step equations-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 Problem Solving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AC-1.  Volume of Rectangular Prism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2. Intro Nets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Quiz - Inequality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and Intro to Direct Variation-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Graphing Stories Task </w:t>
            </w:r>
          </w:p>
          <w:p w:rsidR="00000000" w:rsidDel="00000000" w:rsidP="00000000" w:rsidRDefault="00000000" w:rsidRPr="00000000">
            <w:pPr>
              <w:pBdr/>
              <w:spacing w:after="0" w:line="288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(mod)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Writing and graphing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9"/>
                <w:szCs w:val="19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INC-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Intro to  Inequalities- “When is it Equal Not Equal” #1-7,8-14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AC-Nets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OL-Direct Variation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INC-Intro to  Inequalities- “When is it Equal Not Equal” #15-23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Quiz-Equations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Writing and graphing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Tues- What’s My Area Task due Wed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Grades-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Quiz, HW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OL- 2 Quizzes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INC-Quiz, HW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4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No School MLK Holiday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AC - Nets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OL-Direct Variation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Notes and Practice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INC-Solving Inequalities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Surface Area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OL-Direct  Variation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-Identify Independent and Dependent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-From a graph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create table and equation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INC-Quiz-Inequalities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Surface Area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Fish Tank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OL-Direct Variation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Want Ads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Intro to Direct Variation-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Graphing Stories Task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Unit 5 Review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OL-Study Guide and center-Equations/Inequalities/Direct Variation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Intro to Direct Variation-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Graphing Stories Task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Homework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ACHW-pp. 675-676,p685-686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 - Classwork and Kite o Fish Tank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OL-pp.517-518, 525-526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 -Classwork and Task(wants ads)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pp.537-378,545-546,557-558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Grade-HW and Classwork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4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Unit 5 Test Revew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Jeopardy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OL-Review -Equation/Inequalities/Direct Variation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Intro Direct Variation - Notes and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Unit 5 Test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Unit 4 Test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INC-Direct Variation-Practice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/Thompson-Quiz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What is a Statistical Question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Part 1 of What’s Your Sign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(ordering integers)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INC-Direct Variation-Practice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Mean, Median, Mode, Range (Notes and practice)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-measure of center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Hwk book pages</w:t>
              <w:br w:type="textWrapping"/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</w:t>
              <w:br w:type="textWrapping"/>
              <w:t xml:space="preserve">-Integer Notes and Human Number Line Activity (Dropbox)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-Negative Numbers Integer Maze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INC-Direct Variation-Variation-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Graphing Stories Task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AC: 1. How Long is a Minute Task (box plot)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IQR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2. box plot practice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3. Where’s Waldo (box plots practice) -finish for Hwk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IXLM1, 2, 5, 6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over numbers and their opposites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(real world neg quantities)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INC-Direct Variation-Variation-</w:t>
            </w:r>
            <w:r w:rsidDel="00000000" w:rsidR="00000000" w:rsidRPr="00000000">
              <w:rPr>
                <w:rFonts w:ascii="Arial Narrow" w:cs="Arial Narrow" w:eastAsia="Arial Narrow" w:hAnsi="Arial Narrow"/>
                <w:sz w:val="19"/>
                <w:szCs w:val="19"/>
                <w:rtl w:val="0"/>
              </w:rPr>
              <w:t xml:space="preserve">Graphing Stories Task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U5T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CW - Houston Rockets)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  CW -IXL,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U4T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INC--pp.517-518, 525-526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40" w:hRule="atLeast"/>
        </w:trPr>
        <w:tc>
          <w:tcPr>
            <w:gridSpan w:val="7"/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otes: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Let’s have once a week or once every 2 weeks, an IXL day (or half day).  For example, I will do it for one-step inequalities for 30 minutes and this can be a grade.  The grade they get in 30 minutes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Arial" w:cs="Arial" w:eastAsia="Arial" w:hAnsi="Arial"/>
          <w:color w:val="244061"/>
        </w:rPr>
      </w:pPr>
      <w:r w:rsidDel="00000000" w:rsidR="00000000" w:rsidRPr="00000000">
        <w:rPr>
          <w:rFonts w:ascii="Arial" w:cs="Arial" w:eastAsia="Arial" w:hAnsi="Arial"/>
          <w:color w:val="244061"/>
          <w:rtl w:val="0"/>
        </w:rPr>
        <w:t xml:space="preserve">Created with </w:t>
      </w:r>
      <w:hyperlink r:id="rId8">
        <w:r w:rsidDel="00000000" w:rsidR="00000000" w:rsidRPr="00000000">
          <w:rPr>
            <w:rFonts w:ascii="Arial" w:cs="Arial" w:eastAsia="Arial" w:hAnsi="Arial"/>
            <w:color w:val="0000cc"/>
            <w:u w:val="single"/>
            <w:rtl w:val="0"/>
          </w:rPr>
          <w:t xml:space="preserve">WinCalendar Calendar Maker</w:t>
        </w:r>
      </w:hyperlink>
      <w:r w:rsidDel="00000000" w:rsidR="00000000" w:rsidRPr="00000000">
        <w:rPr>
          <w:rFonts w:ascii="Arial" w:cs="Arial" w:eastAsia="Arial" w:hAnsi="Arial"/>
          <w:color w:val="244061"/>
          <w:rtl w:val="0"/>
        </w:rPr>
        <w:t xml:space="preserve">  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10190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40"/>
        <w:gridCol w:w="1470"/>
        <w:gridCol w:w="1456"/>
        <w:tblGridChange w:id="0">
          <w:tblGrid>
            <w:gridCol w:w="1455"/>
            <w:gridCol w:w="1455"/>
            <w:gridCol w:w="1458"/>
            <w:gridCol w:w="1456"/>
            <w:gridCol w:w="1440"/>
            <w:gridCol w:w="1470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January</w:t>
              </w:r>
            </w:hyperlink>
            <w:hyperlink r:id="rId10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February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March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U6 Wk2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U5 Wk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30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AC: 1. Houston’s Rocket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(ordering and comparing integers)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br w:type="textWrapping"/>
              <w:t xml:space="preserve">Review of absolute value (flip chart)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Notes over –(-x) and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-|x|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Absolute value practice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“A Sensible Solution” Worksheet Maze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Review for unit 4 test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AC: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graphs practice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(dot plot, histogram, frequency table, stem and Leaf)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HwK: Book Pages due Wed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OL: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(ordering and comparing integers)</w:t>
              <w:br w:type="textWrapping"/>
              <w:t xml:space="preserve">Provide students with the definition of a rational number and compare to definition of integer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How to change fraction to decimal REVIEW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Ordering fractions practice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Decreasing order-Fractions and Comparing Decimals Shee</w:t>
            </w: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INC:  Review for unit 4 test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AC:  Day 2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graphs practice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(dot plot, histogram, frequency table, stem and Leaf)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Hwk: book pages 773 #11-21 and 780 #7, 11-18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OL: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(absolute value)</w:t>
              <w:br w:type="textWrapping"/>
            </w:r>
            <w:r w:rsidDel="00000000" w:rsidR="00000000" w:rsidRPr="00000000">
              <w:rPr>
                <w:rtl w:val="0"/>
              </w:rPr>
              <w:t xml:space="preserve">Practice from textbook over rational numbers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Unit 4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Describe Distribution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(absolute value)</w:t>
              <w:br w:type="textWrapping"/>
            </w:r>
            <w:r w:rsidDel="00000000" w:rsidR="00000000" w:rsidRPr="00000000">
              <w:rPr>
                <w:rtl w:val="0"/>
              </w:rPr>
              <w:t xml:space="preserve">Begin “Symbols of inequalities and the Coordinate System” Task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Integers and graphing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Quiz (mean, median, mode, range, and displays)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 Guinnes Outliers Task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(shortened)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Quiz</w:t>
              <w:br w:type="textWrapping"/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INC:  Integers and Graphing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AC-Grades:Hwk,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Quiz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quiz and hw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Study Guide-HW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Unit 4 test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U6 Wk3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U5 Wk2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 FAL: Mean, Median Mode, and graphs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Hwk : U6 SG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Creature Coordinates (Coordinate Plane- Focus on Quadrants and plotting points)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Absolute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Candy Bar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Reflection Practice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Absolute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Fast Food Frenzy Task Day 1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Study Guides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Comparing and ordering integers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District Benchmark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District Benchmark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Fast Food Frenzy Task DAy 2 finish for Hwk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Make up and Extension Day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grades:  Fast Food Frenzy Task (proj), SG-Hwk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Hwk: U6 Study Guide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O:L CW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U5 Wk3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u6 Review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Integers Test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Terminating and Repeating Decimals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U6T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Unit 6 -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Area of a polygons and Task Who put the Tang in Tangram-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supplies tangrams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INC:  Terminating and Repeating Decimals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WebQuest on Integers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(intro, # line, opposites)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 Area of rectangle/ parallelogram/Triangle/Kite/Trapezoid - Task-Rectangle Wrap Around -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supplies geoboards and rubber bands 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 - HW1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Coordinate Plane and Reflecting points across an 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WebQuest on Integers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(rational numbers0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Area Activity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Coordinate Plane - Distance between 2 points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No Students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Homework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 HW1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INC-885-886, 893-894 Opposites and  What’s your Sign?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Grades-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-Test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HW-Study guide and test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INC-HW and CW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U6  Wk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No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No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WebQuest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(absolute value)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OL-Area of all shapes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HW2- Area of irregular figures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 - Review unit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WebQuest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(coordinate plane)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</w:t>
            </w:r>
            <w:hyperlink r:id="rId12">
              <w:r w:rsidDel="00000000" w:rsidR="00000000" w:rsidRPr="00000000">
                <w:rPr>
                  <w:rFonts w:ascii="Arial Narrow" w:cs="Arial Narrow" w:eastAsia="Arial Narrow" w:hAnsi="Arial Narrow"/>
                  <w:color w:val="1155cc"/>
                  <w:sz w:val="16"/>
                  <w:szCs w:val="16"/>
                  <w:u w:val="single"/>
                  <w:rtl w:val="0"/>
                </w:rPr>
                <w:t xml:space="preserve">Area of Irregular Figures Notes</w:t>
              </w:r>
            </w:hyperlink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and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Task - Irregular Figures -“What My Area” - Part 1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HW2- Area of irregular figures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 - Review unit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Magazine Work Day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Popquiz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OL:-Task - Irregular Figures -“What My Area” part 2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-Geometry Project-Start Date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Quiz Area of Polygons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 - Unit 5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pop quiz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CW - on task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gridSpan w:val="7"/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Notes: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February</w:t>
              </w:r>
            </w:hyperlink>
            <w:hyperlink r:id="rId14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March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15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April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OL: U6 Wk2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Unit 7 Test (Integers)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-Introduction to Volume - “How many Ways” GST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Intro to Area - Parallelogram/Rhombus/Triangle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Unit 7 Test (Integers)??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 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after="0" w:line="240" w:lineRule="auto"/>
              <w:ind w:left="372.00000000000017" w:hanging="525"/>
              <w:contextualSpacing w:val="1"/>
              <w:rPr>
                <w:rFonts w:ascii="Arial Narrow" w:cs="Arial Narrow" w:eastAsia="Arial Narrow" w:hAnsi="Arial Narrow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Gallery Walk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after="0" w:line="240" w:lineRule="auto"/>
              <w:ind w:left="372.00000000000017" w:hanging="525"/>
              <w:contextualSpacing w:val="1"/>
              <w:rPr>
                <w:rFonts w:ascii="Arial Narrow" w:cs="Arial Narrow" w:eastAsia="Arial Narrow" w:hAnsi="Arial Narrow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Volume of a Rect Class/Homework worksheet  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/>
              <w:spacing w:after="0" w:line="240" w:lineRule="auto"/>
              <w:ind w:left="372.00000000000017" w:hanging="525"/>
              <w:contextualSpacing w:val="1"/>
              <w:rPr>
                <w:rFonts w:ascii="Arial Narrow" w:cs="Arial Narrow" w:eastAsia="Arial Narrow" w:hAnsi="Arial Narrow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“How Many Cubes”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 Area of Trapezoid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-”Popcorn Prism Anyone”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-pp. 645-652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 - Irregular Figures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Volume Quiz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Intro to Nets - 5.9 Figures and Nets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Geometry Project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 - Irregular Figures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OL-Nets - Geometric Nets Printable Package and Physical shapes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INC-Quiz - Area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-Intro to Volume of Rectangular Prism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OL-12-2 Volume of Rect. Prisms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pp. 651-652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HW-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test, mag proj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 CW and HW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Inc-HW and Quiz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U8 Wk1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U6 Wk3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Sums of integers using the number line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OL-Surface Area -Surface Area Exploration Core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Adding and subtracting using counters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Surface Area - 5.10 Surface Area of Pyramids Flip Chart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Study Guide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Subtracting Integers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Surface Area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Debits and credits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Ol-Geometry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Adding and subtracting unlike fractions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Unit 6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Grades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CW, HW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TEst,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U8 Wk2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Statistical Questions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Statistical Questions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 -Mean, median, mode, range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Notes  and practice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Geometry Project Due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No Students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Quiz, Hwk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  <w:br w:type="textWrapping"/>
              <w:br w:type="textWrapping"/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U8 Wk2.5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 Multiplying Fractions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Measure of Center-outliers (½ day)</w:t>
              <w:br w:type="textWrapping"/>
              <w:t xml:space="preserve">Dot plots and skew (2nd ½ of day)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 Dividing Fractions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Quiz over measure of center and statistical questions</w:t>
              <w:br w:type="textWrapping"/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Stem and leaf, frequency table, histograms intro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 Converting Rational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OL- Stem and leaf, frequency table, histograms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 Review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 Graphs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AC- Test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Box plots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U9 Wk 1.5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Box plot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Best Measure of Center</w:t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Combining Like Terms w/ various activities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Best Measure of Center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Distributive Property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Review for Milestone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Unit 6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FActoring/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d0d0d"/>
                <w:rtl w:val="0"/>
              </w:rPr>
              <w:t xml:space="preserve">Distributive property and combining like terms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Review for Milestone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OL: Unit 6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16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March</w:t>
              </w:r>
            </w:hyperlink>
            <w:hyperlink r:id="rId17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April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May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Spring Break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Number Sense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-Number Sense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-Prime and Composite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-LCM/GCF/Distributive Property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Proportional Reasoning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-Number Sense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-Fraction Division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-Long Division-Add/Sub/Multi/Div Decimals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Number sense &amp; proportional reasoning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-Number Sense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expressions and equations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 Proportional Reasoning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Rate,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Ratio, Ratio Table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Conversion- Customary/Metric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Geo/Stats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 Proportional Reasoning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Proportion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-Unit Rate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 Percents  Tips/Taxes/Discounts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-Fraction/Decimal/Percents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U9 Wk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Milestones Practice Test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 Proportional Reasoning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Correlation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-Order of Operation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-Expression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-Properties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ELA Milestone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Around the room review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 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-Equations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-Inequalities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-Direct Variation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ELA Milestone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Take students outside; scavenger hunt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Milestone Review -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Math Milestone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U9 Wk2.5</w:t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U10 Wk1/2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one-step equations with negative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two -step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- 2 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two 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multip-step equations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April</w:t>
              </w:r>
            </w:hyperlink>
            <w:hyperlink r:id="rId20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May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21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June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 U10 Wk2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Intro one-step inequalities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quiz (equations)</w:t>
            </w:r>
          </w:p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one-step inequalities dividing by negative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wo-step inequalities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task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AC: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U10 Wk3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 - Unit 10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Final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Final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Final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Fun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Last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May</w:t>
              </w:r>
            </w:hyperlink>
            <w:hyperlink r:id="rId23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June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24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July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25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June</w:t>
              </w:r>
            </w:hyperlink>
            <w:hyperlink r:id="rId26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July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27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August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28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July</w:t>
              </w:r>
            </w:hyperlink>
            <w:hyperlink r:id="rId29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August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30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September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31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August</w:t>
              </w:r>
            </w:hyperlink>
            <w:hyperlink r:id="rId32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September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33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October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rPr>
          <w:rFonts w:ascii="Arial" w:cs="Arial" w:eastAsia="Arial" w:hAnsi="Arial"/>
          <w:color w:val="808080"/>
          <w:sz w:val="14"/>
          <w:szCs w:val="14"/>
          <w:rtl w:val="0"/>
        </w:rPr>
        <w:t xml:space="preserve">More Calendars from WinCalendar: </w:t>
      </w:r>
      <w:hyperlink r:id="rId34">
        <w:r w:rsidDel="00000000" w:rsidR="00000000" w:rsidRPr="00000000">
          <w:rPr>
            <w:rFonts w:ascii="Arial" w:cs="Arial" w:eastAsia="Arial" w:hAnsi="Arial"/>
            <w:color w:val="808080"/>
            <w:sz w:val="14"/>
            <w:szCs w:val="14"/>
            <w:u w:val="single"/>
            <w:rtl w:val="0"/>
          </w:rPr>
          <w:t xml:space="preserve">2017</w:t>
        </w:r>
      </w:hyperlink>
      <w:r w:rsidDel="00000000" w:rsidR="00000000" w:rsidRPr="00000000">
        <w:rPr>
          <w:rFonts w:ascii="Arial" w:cs="Arial" w:eastAsia="Arial" w:hAnsi="Arial"/>
          <w:color w:val="808080"/>
          <w:sz w:val="14"/>
          <w:szCs w:val="14"/>
          <w:rtl w:val="0"/>
        </w:rPr>
        <w:t xml:space="preserve">, </w:t>
      </w:r>
      <w:hyperlink r:id="rId35">
        <w:r w:rsidDel="00000000" w:rsidR="00000000" w:rsidRPr="00000000">
          <w:rPr>
            <w:rFonts w:ascii="Arial" w:cs="Arial" w:eastAsia="Arial" w:hAnsi="Arial"/>
            <w:color w:val="808080"/>
            <w:sz w:val="14"/>
            <w:szCs w:val="14"/>
            <w:u w:val="single"/>
            <w:rtl w:val="0"/>
          </w:rPr>
          <w:t xml:space="preserve">Excel Calendar</w:t>
        </w:r>
      </w:hyperlink>
      <w:r w:rsidDel="00000000" w:rsidR="00000000" w:rsidRPr="00000000">
        <w:rPr>
          <w:rFonts w:ascii="Arial" w:cs="Arial" w:eastAsia="Arial" w:hAnsi="Arial"/>
          <w:color w:val="808080"/>
          <w:sz w:val="14"/>
          <w:szCs w:val="14"/>
          <w:rtl w:val="0"/>
        </w:rPr>
        <w:t xml:space="preserve">, </w:t>
      </w:r>
      <w:hyperlink r:id="rId36">
        <w:r w:rsidDel="00000000" w:rsidR="00000000" w:rsidRPr="00000000">
          <w:rPr>
            <w:rFonts w:ascii="Arial" w:cs="Arial" w:eastAsia="Arial" w:hAnsi="Arial"/>
            <w:color w:val="808080"/>
            <w:sz w:val="14"/>
            <w:szCs w:val="14"/>
            <w:u w:val="single"/>
            <w:rtl w:val="0"/>
          </w:rPr>
          <w:t xml:space="preserve">Calendar PDF</w:t>
        </w:r>
      </w:hyperlink>
      <w:r w:rsidDel="00000000" w:rsidR="00000000" w:rsidRPr="00000000">
        <w:rPr>
          <w:rFonts w:ascii="Arial" w:cs="Arial" w:eastAsia="Arial" w:hAnsi="Arial"/>
          <w:color w:val="808080"/>
          <w:sz w:val="14"/>
          <w:szCs w:val="14"/>
          <w:rtl w:val="0"/>
        </w:rPr>
        <w:t xml:space="preserve">, </w:t>
      </w:r>
      <w:hyperlink r:id="rId37">
        <w:r w:rsidDel="00000000" w:rsidR="00000000" w:rsidRPr="00000000">
          <w:rPr>
            <w:rFonts w:ascii="Arial" w:cs="Arial" w:eastAsia="Arial" w:hAnsi="Arial"/>
            <w:color w:val="808080"/>
            <w:sz w:val="14"/>
            <w:szCs w:val="14"/>
            <w:u w:val="single"/>
            <w:rtl w:val="0"/>
          </w:rPr>
          <w:t xml:space="preserve">Holiday Calendar</w:t>
        </w:r>
      </w:hyperlink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rFonts w:ascii="Arial" w:cs="Arial" w:eastAsia="Arial" w:hAnsi="Arial"/>
          <w:color w:val="808080"/>
          <w:sz w:val="14"/>
          <w:szCs w:val="14"/>
          <w:u w:val="single"/>
        </w:rPr>
      </w:pPr>
      <w:hyperlink r:id="rId38">
        <w:r w:rsidDel="00000000" w:rsidR="00000000" w:rsidRPr="00000000">
          <w:rPr>
            <w:rtl w:val="0"/>
          </w:rPr>
        </w:r>
      </w:hyperlink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color w:val="808080"/>
          <w:sz w:val="14"/>
          <w:szCs w:val="14"/>
        </w:rPr>
      </w:pPr>
      <w:hyperlink r:id="rId39">
        <w:r w:rsidDel="00000000" w:rsidR="00000000" w:rsidRPr="00000000">
          <w:rPr>
            <w:rtl w:val="0"/>
          </w:rPr>
        </w:r>
      </w:hyperlink>
    </w:p>
    <w:tbl>
      <w:tblPr>
        <w:tblStyle w:val="Table10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40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September</w:t>
              </w:r>
            </w:hyperlink>
            <w:hyperlink r:id="rId41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October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42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November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color w:val="80808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color w:val="80808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43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October</w:t>
              </w:r>
            </w:hyperlink>
            <w:hyperlink r:id="rId44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November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45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December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color w:val="80808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color w:val="80808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0"/>
        <w:tblW w:w="10194.0" w:type="dxa"/>
        <w:jc w:val="center"/>
        <w:tblBorders>
          <w:top w:color="00ff00" w:space="0" w:sz="12" w:val="single"/>
          <w:left w:color="00ff00" w:space="0" w:sz="12" w:val="single"/>
          <w:bottom w:color="00ff00" w:space="0" w:sz="12" w:val="single"/>
          <w:right w:color="00ff00" w:space="0" w:sz="12" w:val="single"/>
        </w:tblBorders>
        <w:tblLayout w:type="fixed"/>
        <w:tblLook w:val="0000"/>
      </w:tblPr>
      <w:tblGrid>
        <w:gridCol w:w="1455"/>
        <w:gridCol w:w="1455"/>
        <w:gridCol w:w="1458"/>
        <w:gridCol w:w="1456"/>
        <w:gridCol w:w="1458"/>
        <w:gridCol w:w="1456"/>
        <w:gridCol w:w="1456"/>
        <w:tblGridChange w:id="0">
          <w:tblGrid>
            <w:gridCol w:w="1455"/>
            <w:gridCol w:w="1455"/>
            <w:gridCol w:w="1458"/>
            <w:gridCol w:w="1456"/>
            <w:gridCol w:w="1458"/>
            <w:gridCol w:w="1456"/>
            <w:gridCol w:w="1456"/>
          </w:tblGrid>
        </w:tblGridChange>
      </w:tblGrid>
      <w:tr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◄ </w:t>
            </w:r>
            <w:hyperlink r:id="rId46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November</w:t>
              </w:r>
            </w:hyperlink>
            <w:hyperlink r:id="rId47">
              <w:r w:rsidDel="00000000" w:rsidR="00000000" w:rsidRPr="00000000">
                <w:rPr>
                  <w:rtl w:val="0"/>
                </w:rPr>
              </w:r>
            </w:hyperlink>
          </w:p>
        </w:tc>
        <w:tc>
          <w:tcPr>
            <w:gridSpan w:val="5"/>
            <w:tcBorders>
              <w:top w:color="333399" w:space="0" w:sz="12" w:val="single"/>
              <w:left w:color="333399" w:space="0" w:sz="12" w:val="single"/>
              <w:bottom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December  2017</w:t>
            </w:r>
          </w:p>
        </w:tc>
        <w:tc>
          <w:tcPr>
            <w:tcBorders>
              <w:top w:color="333399" w:space="0" w:sz="12" w:val="single"/>
              <w:left w:color="333399" w:space="0" w:sz="12" w:val="single"/>
              <w:bottom w:color="e6e6e6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line="240" w:lineRule="auto"/>
              <w:contextualSpacing w:val="0"/>
              <w:jc w:val="right"/>
              <w:rPr>
                <w:rFonts w:ascii="Arial" w:cs="Arial" w:eastAsia="Arial" w:hAnsi="Arial"/>
                <w:color w:val="cccccc"/>
                <w:sz w:val="14"/>
                <w:szCs w:val="14"/>
              </w:rPr>
            </w:pPr>
            <w:hyperlink r:id="rId48">
              <w:r w:rsidDel="00000000" w:rsidR="00000000" w:rsidRPr="00000000">
                <w:rPr>
                  <w:rFonts w:ascii="Arial" w:cs="Arial" w:eastAsia="Arial" w:hAnsi="Arial"/>
                  <w:color w:val="cccccc"/>
                  <w:sz w:val="14"/>
                  <w:szCs w:val="14"/>
                  <w:u w:val="none"/>
                  <w:rtl w:val="0"/>
                </w:rPr>
                <w:t xml:space="preserve">January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cccccc"/>
                <w:sz w:val="14"/>
                <w:szCs w:val="14"/>
                <w:rtl w:val="0"/>
              </w:rPr>
              <w:t xml:space="preserve"> ►</w:t>
            </w:r>
          </w:p>
        </w:tc>
      </w:tr>
      <w:tr>
        <w:tc>
          <w:tcPr>
            <w:tcBorders>
              <w:top w:color="e6e6e6" w:space="0" w:sz="8" w:val="single"/>
              <w:left w:color="333399" w:space="0" w:sz="12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Sun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Mon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Tue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Wed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Thu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e6e6e6" w:space="0" w:sz="8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Fri</w:t>
            </w:r>
          </w:p>
        </w:tc>
        <w:tc>
          <w:tcPr>
            <w:tcBorders>
              <w:top w:color="e6e6e6" w:space="0" w:sz="8" w:val="single"/>
              <w:left w:color="e6e6e6" w:space="0" w:sz="8" w:val="single"/>
              <w:bottom w:color="333399" w:space="0" w:sz="8" w:val="single"/>
              <w:right w:color="333399" w:space="0" w:sz="12" w:val="single"/>
            </w:tcBorders>
            <w:shd w:fill="333399"/>
            <w:vAlign w:val="bottom"/>
          </w:tcPr>
          <w:p w:rsidR="00000000" w:rsidDel="00000000" w:rsidP="00000000" w:rsidRDefault="00000000" w:rsidRPr="00000000">
            <w:pPr>
              <w:pBdr/>
              <w:spacing w:after="0" w:before="2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Sat</w:t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8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8" w:val="single"/>
            </w:tcBorders>
            <w:shd w:fill="ffffff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33399" w:space="0" w:sz="8" w:val="single"/>
              <w:left w:color="333399" w:space="0" w:sz="8" w:val="single"/>
              <w:bottom w:color="333399" w:space="0" w:sz="8" w:val="single"/>
              <w:right w:color="333399" w:space="0" w:sz="12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tcBorders>
              <w:top w:color="333399" w:space="0" w:sz="8" w:val="single"/>
              <w:left w:color="333399" w:space="0" w:sz="12" w:val="single"/>
              <w:bottom w:color="333399" w:space="0" w:sz="12" w:val="single"/>
              <w:right w:color="333399" w:space="0" w:sz="8" w:val="single"/>
            </w:tcBorders>
            <w:shd w:fill="fafce5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4"/>
                <w:szCs w:val="24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 Narrow" w:cs="Arial Narrow" w:eastAsia="Arial Narrow" w:hAnsi="Arial Narrow"/>
                <w:b w:val="0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333399" w:space="0" w:sz="8" w:val="single"/>
              <w:left w:color="333399" w:space="0" w:sz="8" w:val="single"/>
              <w:bottom w:color="333399" w:space="0" w:sz="12" w:val="single"/>
              <w:right w:color="333399" w:space="0" w:sz="12" w:val="single"/>
            </w:tcBorders>
            <w:shd w:fill="c0c0c0"/>
          </w:tcPr>
          <w:p w:rsidR="00000000" w:rsidDel="00000000" w:rsidP="00000000" w:rsidRDefault="00000000" w:rsidRPr="00000000">
            <w:pPr>
              <w:pBdr/>
              <w:spacing w:after="0" w:before="0" w:line="240" w:lineRule="auto"/>
              <w:contextualSpacing w:val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Notes:</w:t>
            </w:r>
          </w:p>
        </w:tc>
      </w:tr>
    </w:tbl>
    <w:p w:rsidR="00000000" w:rsidDel="00000000" w:rsidP="00000000" w:rsidRDefault="00000000" w:rsidRPr="00000000">
      <w:pPr>
        <w:pBdr/>
        <w:spacing w:after="0" w:line="240" w:lineRule="auto"/>
        <w:contextualSpacing w:val="0"/>
        <w:jc w:val="right"/>
        <w:rPr>
          <w:color w:val="808080"/>
          <w:sz w:val="14"/>
          <w:szCs w:val="14"/>
        </w:rPr>
      </w:pPr>
      <w:r w:rsidDel="00000000" w:rsidR="00000000" w:rsidRPr="00000000">
        <w:rPr>
          <w:rtl w:val="0"/>
        </w:rPr>
      </w:r>
    </w:p>
    <w:sectPr>
      <w:headerReference r:id="rId49" w:type="default"/>
      <w:footerReference r:id="rId50" w:type="default"/>
      <w:pgSz w:h="15840" w:w="12240"/>
      <w:pgMar w:bottom="720" w:top="734" w:left="1008" w:right="100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tabs>
        <w:tab w:val="center" w:pos="4680"/>
        <w:tab w:val="right" w:pos="9360"/>
      </w:tabs>
      <w:spacing w:after="720" w:before="0" w:line="240" w:lineRule="auto"/>
      <w:contextualSpacing w:val="0"/>
      <w:jc w:val="right"/>
      <w:rPr/>
    </w:pPr>
    <w:r w:rsidDel="00000000" w:rsidR="00000000" w:rsidRPr="00000000">
      <w:rPr>
        <w:rFonts w:ascii="Arial" w:cs="Arial" w:eastAsia="Arial" w:hAnsi="Arial"/>
        <w:b w:val="0"/>
        <w:color w:val="999999"/>
        <w:sz w:val="14"/>
        <w:szCs w:val="14"/>
        <w:rtl w:val="0"/>
      </w:rPr>
      <w:t xml:space="preserve">Created with </w:t>
    </w:r>
    <w:hyperlink r:id="rId1">
      <w:r w:rsidDel="00000000" w:rsidR="00000000" w:rsidRPr="00000000">
        <w:rPr>
          <w:rFonts w:ascii="Arial" w:cs="Arial" w:eastAsia="Arial" w:hAnsi="Arial"/>
          <w:b w:val="0"/>
          <w:color w:val="999999"/>
          <w:sz w:val="14"/>
          <w:szCs w:val="14"/>
          <w:u w:val="none"/>
          <w:rtl w:val="0"/>
        </w:rPr>
        <w:t xml:space="preserve">WinCalendar</w:t>
      </w:r>
    </w:hyperlink>
    <w:r w:rsidDel="00000000" w:rsidR="00000000" w:rsidRPr="00000000">
      <w:rPr>
        <w:rFonts w:ascii="Arial" w:cs="Arial" w:eastAsia="Arial" w:hAnsi="Arial"/>
        <w:b w:val="0"/>
        <w:color w:val="999999"/>
        <w:sz w:val="14"/>
        <w:szCs w:val="14"/>
        <w:rtl w:val="0"/>
      </w:rPr>
      <w:t xml:space="preserve"> Calendar Maker                                                            </w:t>
      <w:tab/>
      <w:t xml:space="preserve">More Calendars: </w:t>
    </w:r>
    <w:hyperlink r:id="rId2">
      <w:r w:rsidDel="00000000" w:rsidR="00000000" w:rsidRPr="00000000">
        <w:rPr>
          <w:rFonts w:ascii="Arial" w:cs="Arial" w:eastAsia="Arial" w:hAnsi="Arial"/>
          <w:b w:val="0"/>
          <w:color w:val="999999"/>
          <w:sz w:val="14"/>
          <w:szCs w:val="14"/>
          <w:u w:val="single"/>
          <w:rtl w:val="0"/>
        </w:rPr>
        <w:t xml:space="preserve">2017 Calendar</w:t>
      </w:r>
    </w:hyperlink>
    <w:r w:rsidDel="00000000" w:rsidR="00000000" w:rsidRPr="00000000">
      <w:rPr>
        <w:rFonts w:ascii="Arial" w:cs="Arial" w:eastAsia="Arial" w:hAnsi="Arial"/>
        <w:b w:val="0"/>
        <w:color w:val="999999"/>
        <w:sz w:val="14"/>
        <w:szCs w:val="14"/>
        <w:rtl w:val="0"/>
      </w:rPr>
      <w:t xml:space="preserve">, </w:t>
    </w:r>
    <w:hyperlink r:id="rId3">
      <w:r w:rsidDel="00000000" w:rsidR="00000000" w:rsidRPr="00000000">
        <w:rPr>
          <w:rFonts w:ascii="Arial" w:cs="Arial" w:eastAsia="Arial" w:hAnsi="Arial"/>
          <w:b w:val="0"/>
          <w:color w:val="999999"/>
          <w:sz w:val="14"/>
          <w:szCs w:val="14"/>
          <w:u w:val="single"/>
          <w:rtl w:val="0"/>
        </w:rPr>
        <w:t xml:space="preserve">2018 Calendar</w:t>
      </w:r>
    </w:hyperlink>
    <w:r w:rsidDel="00000000" w:rsidR="00000000" w:rsidRPr="00000000">
      <w:rPr>
        <w:rFonts w:ascii="Arial" w:cs="Arial" w:eastAsia="Arial" w:hAnsi="Arial"/>
        <w:b w:val="0"/>
        <w:color w:val="999999"/>
        <w:sz w:val="14"/>
        <w:szCs w:val="14"/>
        <w:rtl w:val="0"/>
      </w:rPr>
      <w:t xml:space="preserve">, </w:t>
    </w:r>
    <w:hyperlink r:id="rId4">
      <w:r w:rsidDel="00000000" w:rsidR="00000000" w:rsidRPr="00000000">
        <w:rPr>
          <w:rFonts w:ascii="Arial" w:cs="Arial" w:eastAsia="Arial" w:hAnsi="Arial"/>
          <w:b w:val="0"/>
          <w:color w:val="999999"/>
          <w:sz w:val="14"/>
          <w:szCs w:val="14"/>
          <w:u w:val="single"/>
          <w:rtl w:val="0"/>
        </w:rPr>
        <w:t xml:space="preserve">Holiday Calendar</w:t>
      </w:r>
    </w:hyperlink>
    <w:hyperlink r:id="rId5">
      <w:r w:rsidDel="00000000" w:rsidR="00000000" w:rsidRPr="00000000">
        <w:rPr>
          <w:rtl w:val="0"/>
        </w:rPr>
      </w:r>
    </w:hyperlink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tabs>
        <w:tab w:val="center" w:pos="4680"/>
        <w:tab w:val="right" w:pos="9360"/>
      </w:tabs>
      <w:spacing w:after="0" w:before="720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2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wincalendar.com/Holiday-Calendar/September-2017" TargetMode="External"/><Relationship Id="rId42" Type="http://schemas.openxmlformats.org/officeDocument/2006/relationships/hyperlink" Target="http://www.wincalendar.com/Holiday-Calendar/November-2017" TargetMode="External"/><Relationship Id="rId41" Type="http://schemas.openxmlformats.org/officeDocument/2006/relationships/hyperlink" Target="http://www.wincalendar.com/Holiday-Calendar/September-2017" TargetMode="External"/><Relationship Id="rId44" Type="http://schemas.openxmlformats.org/officeDocument/2006/relationships/hyperlink" Target="http://www.wincalendar.com/Holiday-Calendar/October-2017" TargetMode="External"/><Relationship Id="rId43" Type="http://schemas.openxmlformats.org/officeDocument/2006/relationships/hyperlink" Target="http://www.wincalendar.com/Holiday-Calendar/October-2017" TargetMode="External"/><Relationship Id="rId46" Type="http://schemas.openxmlformats.org/officeDocument/2006/relationships/hyperlink" Target="http://www.wincalendar.com/Holiday-Calendar/November-2017" TargetMode="External"/><Relationship Id="rId45" Type="http://schemas.openxmlformats.org/officeDocument/2006/relationships/hyperlink" Target="http://www.wincalendar.com/Holiday-Calendar/December-2017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hyperlink" Target="http://www.wincalendar.com/Holiday-Calendar/January-2017" TargetMode="External"/><Relationship Id="rId48" Type="http://schemas.openxmlformats.org/officeDocument/2006/relationships/hyperlink" Target="http://www.wincalendar.com/Holiday-Calendar/January-2018" TargetMode="External"/><Relationship Id="rId47" Type="http://schemas.openxmlformats.org/officeDocument/2006/relationships/hyperlink" Target="http://www.wincalendar.com/Holiday-Calendar/November-2017" TargetMode="External"/><Relationship Id="rId49" Type="http://schemas.openxmlformats.org/officeDocument/2006/relationships/header" Target="header1.xml"/><Relationship Id="rId5" Type="http://schemas.openxmlformats.org/officeDocument/2006/relationships/hyperlink" Target="http://www.wincalendar.com/Holiday-Calendar/December-2016" TargetMode="External"/><Relationship Id="rId6" Type="http://schemas.openxmlformats.org/officeDocument/2006/relationships/hyperlink" Target="http://www.wincalendar.com/Holiday-Calendar/December-2016" TargetMode="External"/><Relationship Id="rId7" Type="http://schemas.openxmlformats.org/officeDocument/2006/relationships/hyperlink" Target="http://www.wincalendar.com/Holiday-Calendar/February-2017" TargetMode="External"/><Relationship Id="rId8" Type="http://schemas.openxmlformats.org/officeDocument/2006/relationships/hyperlink" Target="http://www.wincalendar.com/calendar-maker" TargetMode="External"/><Relationship Id="rId31" Type="http://schemas.openxmlformats.org/officeDocument/2006/relationships/hyperlink" Target="http://www.wincalendar.com/Holiday-Calendar/August-2017" TargetMode="External"/><Relationship Id="rId30" Type="http://schemas.openxmlformats.org/officeDocument/2006/relationships/hyperlink" Target="http://www.wincalendar.com/Holiday-Calendar/September-2017" TargetMode="External"/><Relationship Id="rId33" Type="http://schemas.openxmlformats.org/officeDocument/2006/relationships/hyperlink" Target="http://www.wincalendar.com/Holiday-Calendar/October-2017" TargetMode="External"/><Relationship Id="rId32" Type="http://schemas.openxmlformats.org/officeDocument/2006/relationships/hyperlink" Target="http://www.wincalendar.com/Holiday-Calendar/August-2017" TargetMode="External"/><Relationship Id="rId35" Type="http://schemas.openxmlformats.org/officeDocument/2006/relationships/hyperlink" Target="http://www.wincalendar.com/2018-Excel-Calendar" TargetMode="External"/><Relationship Id="rId34" Type="http://schemas.openxmlformats.org/officeDocument/2006/relationships/hyperlink" Target="http://www.wincalendar.com/2017-Word-Calendar" TargetMode="External"/><Relationship Id="rId37" Type="http://schemas.openxmlformats.org/officeDocument/2006/relationships/hyperlink" Target="http://www.wincalendar.com/Holiday-Calendar-with-Today" TargetMode="External"/><Relationship Id="rId36" Type="http://schemas.openxmlformats.org/officeDocument/2006/relationships/hyperlink" Target="http://www.wincalendar.com/2017-Calendar-PDF" TargetMode="External"/><Relationship Id="rId39" Type="http://schemas.openxmlformats.org/officeDocument/2006/relationships/hyperlink" Target="http://www.wincalendar.com/Holiday-Calendar-with-Today" TargetMode="External"/><Relationship Id="rId38" Type="http://schemas.openxmlformats.org/officeDocument/2006/relationships/hyperlink" Target="http://www.wincalendar.com/Holiday-Calendar-with-Today" TargetMode="External"/><Relationship Id="rId20" Type="http://schemas.openxmlformats.org/officeDocument/2006/relationships/hyperlink" Target="http://www.wincalendar.com/Holiday-Calendar/April-2017" TargetMode="External"/><Relationship Id="rId22" Type="http://schemas.openxmlformats.org/officeDocument/2006/relationships/hyperlink" Target="http://www.wincalendar.com/Holiday-Calendar/May-2017" TargetMode="External"/><Relationship Id="rId21" Type="http://schemas.openxmlformats.org/officeDocument/2006/relationships/hyperlink" Target="http://www.wincalendar.com/Holiday-Calendar/June-2017" TargetMode="External"/><Relationship Id="rId24" Type="http://schemas.openxmlformats.org/officeDocument/2006/relationships/hyperlink" Target="http://www.wincalendar.com/Holiday-Calendar/July-2017" TargetMode="External"/><Relationship Id="rId23" Type="http://schemas.openxmlformats.org/officeDocument/2006/relationships/hyperlink" Target="http://www.wincalendar.com/Holiday-Calendar/May-2017" TargetMode="External"/><Relationship Id="rId26" Type="http://schemas.openxmlformats.org/officeDocument/2006/relationships/hyperlink" Target="http://www.wincalendar.com/Holiday-Calendar/June-2017" TargetMode="External"/><Relationship Id="rId25" Type="http://schemas.openxmlformats.org/officeDocument/2006/relationships/hyperlink" Target="http://www.wincalendar.com/Holiday-Calendar/June-2017" TargetMode="External"/><Relationship Id="rId28" Type="http://schemas.openxmlformats.org/officeDocument/2006/relationships/hyperlink" Target="http://www.wincalendar.com/Holiday-Calendar/July-2017" TargetMode="External"/><Relationship Id="rId27" Type="http://schemas.openxmlformats.org/officeDocument/2006/relationships/hyperlink" Target="http://www.wincalendar.com/Holiday-Calendar/August-2017" TargetMode="External"/><Relationship Id="rId29" Type="http://schemas.openxmlformats.org/officeDocument/2006/relationships/hyperlink" Target="http://www.wincalendar.com/Holiday-Calendar/July-2017" TargetMode="External"/><Relationship Id="rId50" Type="http://schemas.openxmlformats.org/officeDocument/2006/relationships/footer" Target="footer1.xml"/><Relationship Id="rId11" Type="http://schemas.openxmlformats.org/officeDocument/2006/relationships/hyperlink" Target="http://www.wincalendar.com/Holiday-Calendar/March-2017" TargetMode="External"/><Relationship Id="rId10" Type="http://schemas.openxmlformats.org/officeDocument/2006/relationships/hyperlink" Target="http://www.wincalendar.com/Holiday-Calendar/January-2017" TargetMode="External"/><Relationship Id="rId13" Type="http://schemas.openxmlformats.org/officeDocument/2006/relationships/hyperlink" Target="http://www.wincalendar.com/Holiday-Calendar/February-2017" TargetMode="External"/><Relationship Id="rId12" Type="http://schemas.openxmlformats.org/officeDocument/2006/relationships/hyperlink" Target="http://www.whs.rcs.k12.tn.us/teachers/bartc/AreaorPerimeter-irregular%20shapes.pdf" TargetMode="External"/><Relationship Id="rId15" Type="http://schemas.openxmlformats.org/officeDocument/2006/relationships/hyperlink" Target="http://www.wincalendar.com/Holiday-Calendar/April-2017" TargetMode="External"/><Relationship Id="rId14" Type="http://schemas.openxmlformats.org/officeDocument/2006/relationships/hyperlink" Target="http://www.wincalendar.com/Holiday-Calendar/February-2017" TargetMode="External"/><Relationship Id="rId17" Type="http://schemas.openxmlformats.org/officeDocument/2006/relationships/hyperlink" Target="http://www.wincalendar.com/Holiday-Calendar/March-2017" TargetMode="External"/><Relationship Id="rId16" Type="http://schemas.openxmlformats.org/officeDocument/2006/relationships/hyperlink" Target="http://www.wincalendar.com/Holiday-Calendar/March-2017" TargetMode="External"/><Relationship Id="rId19" Type="http://schemas.openxmlformats.org/officeDocument/2006/relationships/hyperlink" Target="http://www.wincalendar.com/Holiday-Calendar/April-2017" TargetMode="External"/><Relationship Id="rId18" Type="http://schemas.openxmlformats.org/officeDocument/2006/relationships/hyperlink" Target="http://www.wincalendar.com/Holiday-Calendar/May-201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wincalendar.com/calendar-maker" TargetMode="External"/><Relationship Id="rId2" Type="http://schemas.openxmlformats.org/officeDocument/2006/relationships/hyperlink" Target="http://www.wincalendar.com/2017-Word-Calendar" TargetMode="External"/><Relationship Id="rId3" Type="http://schemas.openxmlformats.org/officeDocument/2006/relationships/hyperlink" Target="http://www.wincalendar.com/2018-Word-Calendar" TargetMode="External"/><Relationship Id="rId4" Type="http://schemas.openxmlformats.org/officeDocument/2006/relationships/hyperlink" Target="http://www.wincalendar.com/Holiday-Calendar-with-Today" TargetMode="External"/><Relationship Id="rId5" Type="http://schemas.openxmlformats.org/officeDocument/2006/relationships/hyperlink" Target="http://www.wincalendar.com/Holiday-Calendar-with-Today" TargetMode="External"/></Relationships>
</file>